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B9" w:rsidRPr="00C21232" w:rsidRDefault="008B52B9" w:rsidP="008B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b/>
          <w:bCs/>
          <w:sz w:val="29"/>
        </w:rPr>
        <w:t>ИНФОРМАЦИЯ</w:t>
      </w:r>
    </w:p>
    <w:p w:rsidR="008B52B9" w:rsidRPr="00C21232" w:rsidRDefault="008B52B9" w:rsidP="008B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b/>
          <w:bCs/>
          <w:sz w:val="29"/>
        </w:rPr>
        <w:t>о ходе реализации мер по противодействию коррупции</w:t>
      </w:r>
    </w:p>
    <w:p w:rsidR="008B52B9" w:rsidRPr="00C21232" w:rsidRDefault="008B52B9" w:rsidP="008B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b/>
          <w:bCs/>
          <w:sz w:val="29"/>
        </w:rPr>
        <w:t xml:space="preserve">за </w:t>
      </w:r>
      <w:r w:rsidRPr="00C21232">
        <w:rPr>
          <w:rFonts w:ascii="Times New Roman" w:eastAsia="Times New Roman" w:hAnsi="Times New Roman" w:cs="Times New Roman"/>
          <w:b/>
          <w:bCs/>
          <w:sz w:val="29"/>
          <w:u w:val="single"/>
        </w:rPr>
        <w:t>201</w:t>
      </w:r>
      <w:r w:rsidR="00D21BA3">
        <w:rPr>
          <w:rFonts w:ascii="Times New Roman" w:eastAsia="Times New Roman" w:hAnsi="Times New Roman" w:cs="Times New Roman"/>
          <w:b/>
          <w:bCs/>
          <w:sz w:val="29"/>
          <w:u w:val="single"/>
        </w:rPr>
        <w:t>8</w:t>
      </w:r>
      <w:r w:rsidRPr="00C21232">
        <w:rPr>
          <w:rFonts w:ascii="Times New Roman" w:eastAsia="Times New Roman" w:hAnsi="Times New Roman" w:cs="Times New Roman"/>
          <w:b/>
          <w:bCs/>
          <w:sz w:val="29"/>
          <w:u w:val="single"/>
        </w:rPr>
        <w:t xml:space="preserve"> </w:t>
      </w:r>
      <w:r w:rsidRPr="00C21232">
        <w:rPr>
          <w:rFonts w:ascii="Times New Roman" w:eastAsia="Times New Roman" w:hAnsi="Times New Roman" w:cs="Times New Roman"/>
          <w:b/>
          <w:bCs/>
          <w:sz w:val="29"/>
        </w:rPr>
        <w:t>год</w:t>
      </w:r>
    </w:p>
    <w:p w:rsidR="008B52B9" w:rsidRPr="00C21232" w:rsidRDefault="008B52B9" w:rsidP="008B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b/>
          <w:bCs/>
          <w:sz w:val="29"/>
          <w:u w:val="single"/>
        </w:rPr>
        <w:t>в  ГКОУ «</w:t>
      </w:r>
      <w:r w:rsidRPr="0005618B">
        <w:rPr>
          <w:rFonts w:ascii="Times New Roman" w:eastAsia="Times New Roman" w:hAnsi="Times New Roman" w:cs="Times New Roman"/>
          <w:b/>
          <w:bCs/>
          <w:sz w:val="29"/>
          <w:u w:val="single"/>
        </w:rPr>
        <w:t>Павловский санаторный детский дом”</w:t>
      </w:r>
    </w:p>
    <w:p w:rsidR="008B52B9" w:rsidRPr="00C21232" w:rsidRDefault="008B52B9" w:rsidP="008B52B9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15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6525"/>
        <w:gridCol w:w="3826"/>
        <w:gridCol w:w="64"/>
        <w:gridCol w:w="1668"/>
        <w:gridCol w:w="1500"/>
        <w:gridCol w:w="1487"/>
      </w:tblGrid>
      <w:tr w:rsidR="008B52B9" w:rsidRPr="00C21232" w:rsidTr="00E537B9">
        <w:trPr>
          <w:tblCellSpacing w:w="0" w:type="dxa"/>
        </w:trPr>
        <w:tc>
          <w:tcPr>
            <w:tcW w:w="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№ п/п</w:t>
            </w:r>
          </w:p>
        </w:tc>
        <w:tc>
          <w:tcPr>
            <w:tcW w:w="6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контрольного вопроса 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>Формат ответа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Ответственные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>Количественное выражение показателя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>Процентное выражение показателя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  лицами, поступающими на должности  руководителей государственных (муниципальных) учреждений (при поступлении на работу);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проверенных сведений лицами, поступающими на должности  руководителей муниципальных учреждений (при поступлении на работу)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проверенных сведений руководителями муниципальных учреждений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      </w:r>
            <w:r w:rsidRPr="00C21232">
              <w:rPr>
                <w:rFonts w:ascii="Times New Roman" w:eastAsia="Times New Roman" w:hAnsi="Times New Roman" w:cs="Times New Roman"/>
              </w:rPr>
              <w:lastRenderedPageBreak/>
              <w:t>несовершеннолетних детей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F90D3A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81" w:rsidRDefault="00316781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0D3A" w:rsidRDefault="00F90D3A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 административной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  дисциплинарной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 уголовной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поступивших сообщений о коррупционных правонарушениях, из них: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выявленных коррупционных преступлений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2B9" w:rsidRPr="00AD0721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52B9" w:rsidRPr="00AD0721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721"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Pr="00AD0721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7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2B9" w:rsidRPr="00AD0721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B52B9" w:rsidRPr="00AD0721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0721">
              <w:rPr>
                <w:rFonts w:ascii="Times New Roman" w:eastAsia="Times New Roman" w:hAnsi="Times New Roman" w:cs="Times New Roman"/>
                <w:bCs/>
              </w:rPr>
              <w:t>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72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52B9" w:rsidRPr="00C21232" w:rsidTr="00F90D3A">
        <w:trPr>
          <w:trHeight w:val="839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Какие в отчетном периоде  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F90D3A" w:rsidRDefault="008B52B9" w:rsidP="00F90D3A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0D3A">
              <w:rPr>
                <w:rFonts w:ascii="Times New Roman" w:eastAsia="Times New Roman" w:hAnsi="Times New Roman" w:cs="Times New Roman"/>
              </w:rPr>
              <w:t>Проведена проверка вновь приятых сотрудников в  201</w:t>
            </w:r>
            <w:r w:rsidR="00D21BA3" w:rsidRPr="00F90D3A">
              <w:rPr>
                <w:rFonts w:ascii="Times New Roman" w:eastAsia="Times New Roman" w:hAnsi="Times New Roman" w:cs="Times New Roman"/>
              </w:rPr>
              <w:t>8</w:t>
            </w:r>
            <w:r w:rsidRPr="00F90D3A">
              <w:rPr>
                <w:rFonts w:ascii="Times New Roman" w:eastAsia="Times New Roman" w:hAnsi="Times New Roman" w:cs="Times New Roman"/>
              </w:rPr>
              <w:t>г. (</w:t>
            </w:r>
            <w:r w:rsidR="00F90D3A" w:rsidRPr="00F90D3A">
              <w:rPr>
                <w:rFonts w:ascii="Times New Roman" w:eastAsia="Times New Roman" w:hAnsi="Times New Roman" w:cs="Times New Roman"/>
              </w:rPr>
              <w:t>11</w:t>
            </w:r>
            <w:r w:rsidRPr="00F90D3A">
              <w:rPr>
                <w:rFonts w:ascii="Times New Roman" w:eastAsia="Times New Roman" w:hAnsi="Times New Roman" w:cs="Times New Roman"/>
              </w:rPr>
              <w:t>чел).</w:t>
            </w:r>
          </w:p>
          <w:p w:rsidR="00D21BA3" w:rsidRPr="00F90D3A" w:rsidRDefault="00D21BA3" w:rsidP="00F90D3A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90D3A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F90D3A">
              <w:rPr>
                <w:sz w:val="22"/>
                <w:szCs w:val="22"/>
              </w:rPr>
              <w:t>антикоррупционной</w:t>
            </w:r>
            <w:proofErr w:type="spellEnd"/>
            <w:r w:rsidRPr="00F90D3A">
              <w:rPr>
                <w:sz w:val="22"/>
                <w:szCs w:val="22"/>
              </w:rPr>
              <w:t xml:space="preserve"> политикой учреждения вновь приятых сотрудников в 2018г. (</w:t>
            </w:r>
            <w:r w:rsidR="00F90D3A" w:rsidRPr="00F90D3A">
              <w:rPr>
                <w:sz w:val="22"/>
                <w:szCs w:val="22"/>
              </w:rPr>
              <w:t>11</w:t>
            </w:r>
            <w:r w:rsidRPr="00F90D3A">
              <w:rPr>
                <w:sz w:val="22"/>
                <w:szCs w:val="22"/>
              </w:rPr>
              <w:t>чел).</w:t>
            </w:r>
          </w:p>
          <w:p w:rsidR="00F90D3A" w:rsidRPr="00F90D3A" w:rsidRDefault="00F90D3A" w:rsidP="00F90D3A">
            <w:pPr>
              <w:pStyle w:val="a5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/>
              </w:rPr>
            </w:pPr>
            <w:r w:rsidRPr="00F90D3A">
              <w:rPr>
                <w:rFonts w:ascii="Times New Roman" w:hAnsi="Times New Roman"/>
              </w:rPr>
              <w:t>Проведение воспитательских занятий со старшими воспитанниками на тему «</w:t>
            </w:r>
            <w:proofErr w:type="spellStart"/>
            <w:r w:rsidRPr="00F90D3A">
              <w:rPr>
                <w:rFonts w:ascii="Times New Roman" w:hAnsi="Times New Roman"/>
              </w:rPr>
              <w:t>Антикоррупционные</w:t>
            </w:r>
            <w:proofErr w:type="spellEnd"/>
            <w:r w:rsidRPr="00F90D3A">
              <w:rPr>
                <w:rFonts w:ascii="Times New Roman" w:hAnsi="Times New Roman"/>
              </w:rPr>
              <w:t xml:space="preserve"> мероприятия»</w:t>
            </w:r>
          </w:p>
          <w:p w:rsidR="00F90D3A" w:rsidRPr="00F90D3A" w:rsidRDefault="00F90D3A" w:rsidP="00F90D3A">
            <w:pPr>
              <w:pStyle w:val="a5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/>
              </w:rPr>
            </w:pPr>
            <w:r w:rsidRPr="00F90D3A">
              <w:rPr>
                <w:rFonts w:ascii="Times New Roman" w:hAnsi="Times New Roman"/>
              </w:rPr>
              <w:t xml:space="preserve">Тестирование воспитанников по вопросу грамотности в </w:t>
            </w:r>
            <w:proofErr w:type="spellStart"/>
            <w:r w:rsidRPr="00F90D3A">
              <w:rPr>
                <w:rFonts w:ascii="Times New Roman" w:hAnsi="Times New Roman"/>
              </w:rPr>
              <w:t>антикоррупционном</w:t>
            </w:r>
            <w:proofErr w:type="spellEnd"/>
            <w:r w:rsidRPr="00F90D3A">
              <w:rPr>
                <w:rFonts w:ascii="Times New Roman" w:hAnsi="Times New Roman"/>
              </w:rPr>
              <w:t xml:space="preserve"> воспитании</w:t>
            </w:r>
          </w:p>
          <w:p w:rsidR="00F90D3A" w:rsidRPr="00F90D3A" w:rsidRDefault="00F90D3A" w:rsidP="00F90D3A">
            <w:pPr>
              <w:pStyle w:val="a5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/>
              </w:rPr>
            </w:pPr>
            <w:r w:rsidRPr="00F90D3A">
              <w:rPr>
                <w:rFonts w:ascii="Times New Roman" w:hAnsi="Times New Roman"/>
              </w:rPr>
              <w:t>Беседа со старшими воспитанниками в рамках программы «</w:t>
            </w:r>
            <w:proofErr w:type="spellStart"/>
            <w:r w:rsidRPr="00F90D3A">
              <w:rPr>
                <w:rFonts w:ascii="Times New Roman" w:hAnsi="Times New Roman"/>
              </w:rPr>
              <w:t>КОДекс</w:t>
            </w:r>
            <w:proofErr w:type="spellEnd"/>
            <w:proofErr w:type="gramStart"/>
            <w:r w:rsidRPr="00F90D3A">
              <w:rPr>
                <w:rFonts w:ascii="Times New Roman" w:hAnsi="Times New Roman"/>
              </w:rPr>
              <w:t>»н</w:t>
            </w:r>
            <w:proofErr w:type="gramEnd"/>
            <w:r w:rsidRPr="00F90D3A">
              <w:rPr>
                <w:rFonts w:ascii="Times New Roman" w:hAnsi="Times New Roman"/>
              </w:rPr>
              <w:t>а тему «Как дружить с законом»</w:t>
            </w:r>
          </w:p>
          <w:p w:rsidR="00F90D3A" w:rsidRPr="00F90D3A" w:rsidRDefault="00F90D3A" w:rsidP="00F90D3A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90D3A">
              <w:rPr>
                <w:sz w:val="22"/>
                <w:szCs w:val="22"/>
              </w:rPr>
              <w:t>Проведение общего собрания сотрудников «Права и ответственность участников воспитательно-образовательного процесса» февраль 2018 г.</w:t>
            </w:r>
          </w:p>
          <w:p w:rsidR="00F90D3A" w:rsidRPr="00F90D3A" w:rsidRDefault="00F90D3A" w:rsidP="00F90D3A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90D3A">
              <w:rPr>
                <w:sz w:val="22"/>
                <w:szCs w:val="22"/>
              </w:rPr>
              <w:t>Изучены материалы совещания «Конфликт интересов. Порядок предотвращения и урегулирования»</w:t>
            </w:r>
          </w:p>
          <w:p w:rsidR="008B52B9" w:rsidRPr="00C21232" w:rsidRDefault="00D21BA3" w:rsidP="00F90D3A">
            <w:pPr>
              <w:pStyle w:val="a6"/>
              <w:numPr>
                <w:ilvl w:val="0"/>
                <w:numId w:val="9"/>
              </w:numPr>
              <w:jc w:val="both"/>
            </w:pPr>
            <w:r w:rsidRPr="00F90D3A">
              <w:rPr>
                <w:sz w:val="22"/>
                <w:szCs w:val="22"/>
              </w:rPr>
              <w:lastRenderedPageBreak/>
              <w:t xml:space="preserve"> Изучены материалы совещания «</w:t>
            </w:r>
            <w:r w:rsidR="0022227B" w:rsidRPr="00F90D3A">
              <w:rPr>
                <w:sz w:val="22"/>
                <w:szCs w:val="22"/>
              </w:rPr>
              <w:t>Об организации сотрудничества  с правоохранительными органами в сфере противодействия коррупции</w:t>
            </w:r>
            <w:r w:rsidRPr="00F90D3A">
              <w:rPr>
                <w:sz w:val="22"/>
                <w:szCs w:val="22"/>
              </w:rPr>
              <w:t>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Какие приняты нормативные правовые акты, направленные на противодействие коррупции в ОУО, МОУ, ГОУ?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Приказ о назначении ответственного лица за организацию работы по профилактике коррупционных и иных правонарушений от 16.01.2018 г. № 4 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Приказ об утверждении кодекса этики и служебного поведения работников ГКОУ "Павловский санаторный детский дом" от 19.01.2018г. № 7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Приказ об утверждении правил, регламентирующих вопросы обмена деловыми подарками и знаками делового гостеприимства от 22.01.2018. № 9 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Приказ об утверждении порядка уведомления работодателя о фактах обращения в целях склонения работника государственного учреждения  ГКОУ "Павловский санаторный детский дом"  к совершению  коррупционных правонарушений от 22.01.2018. № 11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Приказ об утверждении Порядка защиты работников, сообщивших о коррупционных правонарушениях в деятельности ГКООУ "Павловский санаторный детский дом" от 22.01.2018. № 12 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 xml:space="preserve">Приказ о введении </w:t>
            </w:r>
            <w:proofErr w:type="spellStart"/>
            <w:r w:rsidRPr="001E53B3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1E53B3">
              <w:rPr>
                <w:rFonts w:ascii="Times New Roman" w:eastAsia="Times New Roman" w:hAnsi="Times New Roman" w:cs="Times New Roman"/>
              </w:rPr>
              <w:t xml:space="preserve"> оговорки в хозяйственные договоры от 25.01.18. № 13 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 xml:space="preserve">Приказ о введении </w:t>
            </w:r>
            <w:proofErr w:type="spellStart"/>
            <w:r w:rsidRPr="001E53B3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1E53B3">
              <w:rPr>
                <w:rFonts w:ascii="Times New Roman" w:eastAsia="Times New Roman" w:hAnsi="Times New Roman" w:cs="Times New Roman"/>
              </w:rPr>
              <w:t xml:space="preserve"> положений в трудовые договоры работников</w:t>
            </w:r>
          </w:p>
          <w:p w:rsidR="001E53B3" w:rsidRPr="001E53B3" w:rsidRDefault="001E53B3" w:rsidP="001E53B3">
            <w:pPr>
              <w:pStyle w:val="a5"/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№ 25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 xml:space="preserve">Приказ об утверждении положения  «О проведении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1E53B3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1E53B3">
              <w:rPr>
                <w:rFonts w:ascii="Times New Roman" w:eastAsia="Times New Roman" w:hAnsi="Times New Roman" w:cs="Times New Roman"/>
              </w:rPr>
              <w:t xml:space="preserve"> мер» от 8.02.2018 № 26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 xml:space="preserve">Приказ об  утверждении </w:t>
            </w:r>
            <w:proofErr w:type="spellStart"/>
            <w:r w:rsidRPr="001E53B3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1E53B3">
              <w:rPr>
                <w:rFonts w:ascii="Times New Roman" w:eastAsia="Times New Roman" w:hAnsi="Times New Roman" w:cs="Times New Roman"/>
              </w:rPr>
              <w:t xml:space="preserve"> политики 12.02.2018 № 29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 xml:space="preserve">Приказ об утверждении положения о порядке предотвращения и </w:t>
            </w:r>
            <w:r w:rsidRPr="001E53B3">
              <w:rPr>
                <w:rFonts w:ascii="Times New Roman" w:eastAsia="Times New Roman" w:hAnsi="Times New Roman" w:cs="Times New Roman"/>
              </w:rPr>
              <w:lastRenderedPageBreak/>
              <w:t>(или</w:t>
            </w:r>
            <w:proofErr w:type="gramStart"/>
            <w:r w:rsidRPr="001E53B3">
              <w:rPr>
                <w:rFonts w:ascii="Times New Roman" w:eastAsia="Times New Roman" w:hAnsi="Times New Roman" w:cs="Times New Roman"/>
              </w:rPr>
              <w:t>)у</w:t>
            </w:r>
            <w:proofErr w:type="gramEnd"/>
            <w:r w:rsidRPr="001E53B3">
              <w:rPr>
                <w:rFonts w:ascii="Times New Roman" w:eastAsia="Times New Roman" w:hAnsi="Times New Roman" w:cs="Times New Roman"/>
              </w:rPr>
              <w:t>регулирования конфликта интересов в ГКООУ "Павловский санаторный детский дом"от      27.02.2018 № 35.</w:t>
            </w:r>
          </w:p>
          <w:p w:rsidR="001E53B3" w:rsidRPr="001E53B3" w:rsidRDefault="001E53B3" w:rsidP="001E53B3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Приказ об утверждении положения об организации сотрудничества  с правоохранительными органами в сфере противодействия коррупции 28.02.2018 № 36.</w:t>
            </w:r>
          </w:p>
          <w:p w:rsidR="001E53B3" w:rsidRDefault="001E53B3" w:rsidP="001E53B3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Приказ о недопущении составления неофициальной отчетности и использования поддельных документов от 7.03.2018 № 39.</w:t>
            </w:r>
          </w:p>
          <w:p w:rsidR="008B52B9" w:rsidRPr="001E53B3" w:rsidRDefault="001E53B3" w:rsidP="001E53B3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1E53B3">
              <w:rPr>
                <w:rFonts w:ascii="Times New Roman" w:eastAsia="Times New Roman" w:hAnsi="Times New Roman" w:cs="Times New Roman"/>
              </w:rPr>
              <w:t>Приказ о внесении изменений в план  мероприятий по противодействию коррупции на 2018-2019 годы» от 26.09.2018г. №148</w:t>
            </w:r>
            <w:r w:rsidR="008B52B9" w:rsidRPr="001E53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правовых актов, приведенных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  <w:r w:rsidR="001E53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Каким образом организована проверка сообщений о ставших известным гражданам случаях коррупционных правонарушений?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 круглосуточном телефоне доверия министерства образования Нижегородской области по фактам коррупции 433 45 80,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 телефонах доверия, работающих в ОУО, ГОУ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Прием сообщений также </w:t>
            </w:r>
            <w:r w:rsidRPr="00C21232">
              <w:rPr>
                <w:rFonts w:ascii="Times New Roman" w:eastAsia="Times New Roman" w:hAnsi="Times New Roman" w:cs="Times New Roman"/>
              </w:rPr>
              <w:lastRenderedPageBreak/>
              <w:t>осуществляется: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через почтовое сообщение,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факсимильную связь,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-непосредственно от граждан, юридических лиц,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-с использованием телеграфной связи,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с использованием телефонной связи,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с использованием электронной почты.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006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8721A">
              <w:rPr>
                <w:rFonts w:ascii="Times New Roman" w:eastAsia="Times New Roman" w:hAnsi="Times New Roman" w:cs="Times New Roman"/>
                <w:b/>
                <w:bCs/>
              </w:rPr>
              <w:t xml:space="preserve">         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ОУО, ГОУ</w:t>
            </w:r>
          </w:p>
        </w:tc>
      </w:tr>
      <w:tr w:rsidR="008B52B9" w:rsidRPr="00C21232" w:rsidTr="00E537B9">
        <w:trPr>
          <w:trHeight w:val="694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Имеют ли место случаи неисполнения плановых мероприятий по противодействию коррупции?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21A">
              <w:rPr>
                <w:rFonts w:ascii="Times New Roman" w:eastAsia="Times New Roman" w:hAnsi="Times New Roman" w:cs="Times New Roman"/>
                <w:i/>
                <w:iCs/>
              </w:rPr>
              <w:t>нет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Сколько обращений граждан о фактах коррупции рассмотрено за отчетный период?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обращений граждан о фактах коррупции, рассмотренных за отчетный период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По скольким из них приняты меры реагирования?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8721A">
              <w:rPr>
                <w:rFonts w:ascii="Times New Roman" w:eastAsia="Times New Roman" w:hAnsi="Times New Roman" w:cs="Times New Roman"/>
                <w:i/>
                <w:iCs/>
              </w:rPr>
              <w:t>Здесь указать – какие меры приняты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2B9" w:rsidRPr="00D21BA3" w:rsidRDefault="008B52B9" w:rsidP="00D21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52B9" w:rsidRPr="00D21BA3" w:rsidRDefault="008B52B9" w:rsidP="00D21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В каком количестве МОУ функции по профилактике коррупционных и иных правонарушений, возложены на ответственных работников учреждений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</w:t>
            </w:r>
            <w:r w:rsidRPr="00C21232">
              <w:rPr>
                <w:rFonts w:ascii="Times New Roman" w:eastAsia="Times New Roman" w:hAnsi="Times New Roman" w:cs="Times New Roman"/>
              </w:rPr>
              <w:lastRenderedPageBreak/>
              <w:t>обязанностей)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 организовано рассмотрение уведомлений о фактах обращений в целях склонения работников ОУО, МОУ, ГОУ к совершению коррупционных правонарушений?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Заведены: </w:t>
            </w:r>
            <w:r w:rsidRPr="0070760E">
              <w:rPr>
                <w:rFonts w:ascii="Times New Roman" w:eastAsia="Times New Roman" w:hAnsi="Times New Roman" w:cs="Times New Roman"/>
                <w:bCs/>
              </w:rPr>
              <w:t>1. Журнал регистрации уведомлений о возникшем конфликте интересов или о возможности его возникновения, представленных работниками ГКОУ «Павловский санаторный  детский дом».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760E">
              <w:rPr>
                <w:rFonts w:ascii="Times New Roman" w:eastAsia="Times New Roman" w:hAnsi="Times New Roman" w:cs="Times New Roman"/>
                <w:bCs/>
              </w:rPr>
              <w:t>                   2. Журнал регистрации уведомлений о фактах обращения в целях склонения работников  ГКОУ «Павловский  санаторный детский дом» к совершению коррупционных правонарушений.</w:t>
            </w:r>
          </w:p>
          <w:p w:rsidR="008B52B9" w:rsidRPr="00C21232" w:rsidRDefault="008B52B9" w:rsidP="001E5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За</w:t>
            </w:r>
            <w:r w:rsidR="0022227B" w:rsidRPr="0022227B">
              <w:rPr>
                <w:rFonts w:ascii="Times New Roman" w:eastAsia="Times New Roman" w:hAnsi="Times New Roman" w:cs="Times New Roman"/>
              </w:rPr>
              <w:t xml:space="preserve"> </w:t>
            </w:r>
            <w:r w:rsidR="001E53B3">
              <w:rPr>
                <w:rFonts w:ascii="Times New Roman" w:eastAsia="Times New Roman" w:hAnsi="Times New Roman" w:cs="Times New Roman"/>
              </w:rPr>
              <w:t xml:space="preserve"> </w:t>
            </w:r>
            <w:r w:rsidRPr="00C21232">
              <w:rPr>
                <w:rFonts w:ascii="Times New Roman" w:eastAsia="Times New Roman" w:hAnsi="Times New Roman" w:cs="Times New Roman"/>
              </w:rPr>
              <w:t>201</w:t>
            </w:r>
            <w:r w:rsidR="00D21BA3">
              <w:rPr>
                <w:rFonts w:ascii="Times New Roman" w:eastAsia="Times New Roman" w:hAnsi="Times New Roman" w:cs="Times New Roman"/>
              </w:rPr>
              <w:t>8</w:t>
            </w:r>
            <w:r w:rsidRPr="00C21232">
              <w:rPr>
                <w:rFonts w:ascii="Times New Roman" w:eastAsia="Times New Roman" w:hAnsi="Times New Roman" w:cs="Times New Roman"/>
              </w:rPr>
              <w:t>г. таких сообщений не поступало.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коррупционно опасных функций ОУО по отношению общему количеству функций, выполняемых этими органами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Удельный вес данных функций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оказываемых гражданам и организациям услуг в электронном виде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2B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8B52B9" w:rsidRPr="00C21232" w:rsidRDefault="008B52B9" w:rsidP="00D07586">
            <w:pPr>
              <w:pStyle w:val="a3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21232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C212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12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212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21232">
              <w:rPr>
                <w:rFonts w:ascii="Times New Roman" w:hAnsi="Times New Roman" w:cs="Times New Roman"/>
                <w:sz w:val="22"/>
                <w:szCs w:val="22"/>
              </w:rPr>
              <w:t xml:space="preserve">очта: </w:t>
            </w:r>
            <w:proofErr w:type="spellStart"/>
            <w:r w:rsidRPr="00FB761D">
              <w:rPr>
                <w:rFonts w:ascii="Times New Roman" w:hAnsi="Times New Roman" w:cs="Times New Roman"/>
                <w:sz w:val="22"/>
                <w:szCs w:val="22"/>
              </w:rPr>
              <w:t>sd-dom@mail</w:t>
            </w:r>
            <w:proofErr w:type="spellEnd"/>
            <w:r w:rsidRPr="00FB761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B761D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Сайт детского дома: </w:t>
            </w:r>
            <w:proofErr w:type="spellStart"/>
            <w:r w:rsidRPr="00FB761D">
              <w:rPr>
                <w:rFonts w:ascii="Times New Roman" w:eastAsia="Times New Roman" w:hAnsi="Times New Roman" w:cs="Times New Roman"/>
              </w:rPr>
              <w:t>pavlovo-detdom.ru</w:t>
            </w:r>
            <w:proofErr w:type="spellEnd"/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Сайт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. закупок: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gos</w:t>
            </w:r>
            <w:r w:rsidRPr="00C21232">
              <w:rPr>
                <w:rFonts w:ascii="Times New Roman" w:eastAsia="Times New Roman" w:hAnsi="Times New Roman" w:cs="Times New Roman"/>
              </w:rPr>
              <w:t>zakupki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gov.ru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внедренных регламентов и стандартов ведения электронного документооборота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Удельный вес ОУ, </w:t>
            </w:r>
            <w:proofErr w:type="gramStart"/>
            <w:r w:rsidRPr="00C2123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212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21232">
              <w:rPr>
                <w:rFonts w:ascii="Times New Roman" w:eastAsia="Times New Roman" w:hAnsi="Times New Roman" w:cs="Times New Roman"/>
              </w:rPr>
              <w:t>которых</w:t>
            </w:r>
            <w:proofErr w:type="gramEnd"/>
            <w:r w:rsidRPr="00C21232">
              <w:rPr>
                <w:rFonts w:ascii="Times New Roman" w:eastAsia="Times New Roman" w:hAnsi="Times New Roman" w:cs="Times New Roman"/>
              </w:rPr>
              <w:t xml:space="preserve"> завершено внедрение регламентов и стандартов ведения электронного документооборота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оказываемых муниципальных услуг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Как организован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антикоррупционный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мониторинг в образовательных учреждениях, ОУО? Как ведется работа по проведению исследований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факторов и </w:t>
            </w:r>
            <w:proofErr w:type="gramStart"/>
            <w:r w:rsidRPr="00C21232">
              <w:rPr>
                <w:rFonts w:ascii="Times New Roman" w:eastAsia="Times New Roman" w:hAnsi="Times New Roman" w:cs="Times New Roman"/>
              </w:rPr>
              <w:t>эффективности</w:t>
            </w:r>
            <w:proofErr w:type="gramEnd"/>
            <w:r w:rsidRPr="00C21232">
              <w:rPr>
                <w:rFonts w:ascii="Times New Roman" w:eastAsia="Times New Roman" w:hAnsi="Times New Roman" w:cs="Times New Roman"/>
              </w:rPr>
              <w:t xml:space="preserve"> принимаемых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политики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1ED" w:rsidRPr="009751ED" w:rsidRDefault="009751ED" w:rsidP="009751ED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51ED">
              <w:rPr>
                <w:rFonts w:ascii="Times New Roman" w:hAnsi="Times New Roman"/>
              </w:rPr>
              <w:t xml:space="preserve">Проведен анонимный опрос  по вопросу формирования </w:t>
            </w:r>
            <w:proofErr w:type="spellStart"/>
            <w:r w:rsidRPr="009751ED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9751ED">
              <w:rPr>
                <w:rFonts w:ascii="Times New Roman" w:hAnsi="Times New Roman"/>
              </w:rPr>
              <w:t xml:space="preserve"> направленности сотрудников и воспитанников   ГКОУ «Павловский санаторный детский дом» (40 чел)- февраль  2018 г.</w:t>
            </w:r>
          </w:p>
          <w:p w:rsidR="009751ED" w:rsidRPr="009751ED" w:rsidRDefault="009751ED" w:rsidP="009751ED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51ED">
              <w:rPr>
                <w:rFonts w:ascii="Times New Roman" w:eastAsia="Times New Roman" w:hAnsi="Times New Roman" w:cs="Times New Roman"/>
              </w:rPr>
              <w:t>Проведен мониторинг целевого использования  бюджетных средств</w:t>
            </w:r>
          </w:p>
          <w:p w:rsidR="009751ED" w:rsidRPr="009751ED" w:rsidRDefault="009751ED" w:rsidP="009751E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1ED">
              <w:rPr>
                <w:rFonts w:ascii="Times New Roman" w:eastAsia="Times New Roman" w:hAnsi="Times New Roman" w:cs="Times New Roman"/>
              </w:rPr>
              <w:t>Проведена оценка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  <w:p w:rsidR="009751ED" w:rsidRDefault="009751ED" w:rsidP="006C2552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5391">
              <w:rPr>
                <w:rFonts w:ascii="Times New Roman" w:eastAsia="Times New Roman" w:hAnsi="Times New Roman" w:cs="Times New Roman"/>
              </w:rPr>
              <w:t>Анкетирование воспитанников и педагогов по вопросу «Как предотвратить  коррупцию в нашем государстве?». Проведение круглого стола по итогам анкетирования.</w:t>
            </w:r>
          </w:p>
          <w:p w:rsidR="008B52B9" w:rsidRPr="009751ED" w:rsidRDefault="007D48D8" w:rsidP="006C2552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51ED">
              <w:rPr>
                <w:rFonts w:ascii="Times New Roman" w:eastAsia="Times New Roman" w:hAnsi="Times New Roman" w:cs="Times New Roman"/>
              </w:rPr>
              <w:t>Проведена оценка коррупционных рисков учреждения.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Как организовано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антикоррупционное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образование в образовательных учреждениях? Какие внедряются в практику работы образовательных учреждений и  используются при организации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образования обучающихся методические и учебные пособия</w:t>
            </w:r>
          </w:p>
        </w:tc>
        <w:tc>
          <w:tcPr>
            <w:tcW w:w="3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1ED" w:rsidRPr="009751ED" w:rsidRDefault="009751ED" w:rsidP="009751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751ED">
              <w:rPr>
                <w:rFonts w:ascii="Times New Roman" w:hAnsi="Times New Roman"/>
              </w:rPr>
              <w:t xml:space="preserve">Проведены методические занятия  для сотрудников по материалам, размещенным на сайте Министерства образования, науки и молодежной политики февраль-март 2018г. </w:t>
            </w:r>
          </w:p>
          <w:p w:rsidR="009751ED" w:rsidRPr="009751ED" w:rsidRDefault="009751ED" w:rsidP="009751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751ED">
              <w:rPr>
                <w:rFonts w:ascii="Times New Roman" w:hAnsi="Times New Roman"/>
              </w:rPr>
              <w:t xml:space="preserve">Целенаправленно проводится разъяснительная работа по информированию воспитанников о системе мер борьбы с коррупцией и вопросам профилактики коррупционных проявлений и </w:t>
            </w:r>
            <w:r w:rsidRPr="009751ED">
              <w:rPr>
                <w:rFonts w:ascii="Times New Roman" w:hAnsi="Times New Roman"/>
              </w:rPr>
              <w:lastRenderedPageBreak/>
              <w:t>других асоциальных проявлений.</w:t>
            </w:r>
          </w:p>
          <w:p w:rsidR="009751ED" w:rsidRPr="009751ED" w:rsidRDefault="009751ED" w:rsidP="009751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751ED">
              <w:rPr>
                <w:rFonts w:ascii="Times New Roman" w:hAnsi="Times New Roman"/>
              </w:rPr>
              <w:t xml:space="preserve">Рассмотрение вопросов и проблем </w:t>
            </w:r>
          </w:p>
          <w:p w:rsidR="009751ED" w:rsidRPr="009751ED" w:rsidRDefault="009751ED" w:rsidP="009751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751ED">
              <w:rPr>
                <w:rFonts w:ascii="Times New Roman" w:hAnsi="Times New Roman"/>
              </w:rPr>
              <w:t xml:space="preserve">коррупции в обществе </w:t>
            </w:r>
          </w:p>
          <w:p w:rsidR="009751ED" w:rsidRPr="009751ED" w:rsidRDefault="009751ED" w:rsidP="009751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751ED">
              <w:rPr>
                <w:rFonts w:ascii="Times New Roman" w:hAnsi="Times New Roman"/>
              </w:rPr>
              <w:t xml:space="preserve">рассматриваются на воспитательских </w:t>
            </w:r>
          </w:p>
          <w:p w:rsidR="009751ED" w:rsidRPr="009751ED" w:rsidRDefault="009751ED" w:rsidP="009751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gramStart"/>
            <w:r w:rsidRPr="009751ED">
              <w:rPr>
                <w:rFonts w:ascii="Times New Roman" w:hAnsi="Times New Roman"/>
              </w:rPr>
              <w:t>занятиях</w:t>
            </w:r>
            <w:proofErr w:type="gramEnd"/>
            <w:r w:rsidRPr="009751ED">
              <w:rPr>
                <w:rFonts w:ascii="Times New Roman" w:hAnsi="Times New Roman"/>
              </w:rPr>
              <w:t xml:space="preserve"> по подготовке воспитанников </w:t>
            </w:r>
          </w:p>
          <w:p w:rsidR="009751ED" w:rsidRPr="009751ED" w:rsidRDefault="009751ED" w:rsidP="009751ED">
            <w:pPr>
              <w:pStyle w:val="a6"/>
              <w:spacing w:before="0" w:beforeAutospacing="0" w:after="0" w:afterAutospacing="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9751ED">
              <w:rPr>
                <w:sz w:val="22"/>
                <w:szCs w:val="22"/>
              </w:rPr>
              <w:t>к самостоятельной жизни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Разработана памятка «Ситуации, которые могут привести к возникновению конфликта интересов»</w:t>
            </w:r>
          </w:p>
          <w:p w:rsidR="009751ED" w:rsidRDefault="009751ED" w:rsidP="009751ED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Проведен</w:t>
            </w:r>
            <w:r>
              <w:rPr>
                <w:bCs/>
                <w:sz w:val="22"/>
                <w:szCs w:val="22"/>
              </w:rPr>
              <w:t>ы</w:t>
            </w:r>
            <w:r w:rsidRPr="009751ED">
              <w:rPr>
                <w:bCs/>
                <w:sz w:val="22"/>
                <w:szCs w:val="22"/>
              </w:rPr>
              <w:t xml:space="preserve"> семинар</w:t>
            </w:r>
            <w:r>
              <w:rPr>
                <w:bCs/>
                <w:sz w:val="22"/>
                <w:szCs w:val="22"/>
              </w:rPr>
              <w:t>ы</w:t>
            </w:r>
            <w:r w:rsidRPr="009751ED">
              <w:rPr>
                <w:bCs/>
                <w:sz w:val="22"/>
                <w:szCs w:val="22"/>
              </w:rPr>
              <w:t xml:space="preserve">  для работников учреждения и воспитанников </w:t>
            </w:r>
            <w:proofErr w:type="spellStart"/>
            <w:r w:rsidRPr="009751ED">
              <w:rPr>
                <w:bCs/>
                <w:sz w:val="22"/>
                <w:szCs w:val="22"/>
              </w:rPr>
              <w:t>постинтернатной</w:t>
            </w:r>
            <w:proofErr w:type="spellEnd"/>
            <w:r w:rsidRPr="009751ED">
              <w:rPr>
                <w:bCs/>
                <w:sz w:val="22"/>
                <w:szCs w:val="22"/>
              </w:rPr>
              <w:t xml:space="preserve"> группы</w:t>
            </w:r>
          </w:p>
          <w:p w:rsidR="009751ED" w:rsidRDefault="009751ED" w:rsidP="009751E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«Виды коррупционных правонарушений и коррупционных преступлений»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«Меры по противодействию коррупции»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Проведены воспитательные занятия и мероприятия: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 xml:space="preserve">Акция "Подари подарок другу" мастер-класс в рамках </w:t>
            </w:r>
            <w:proofErr w:type="spellStart"/>
            <w:r w:rsidRPr="009751ED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9751ED">
              <w:rPr>
                <w:bCs/>
                <w:sz w:val="22"/>
                <w:szCs w:val="22"/>
              </w:rPr>
              <w:t xml:space="preserve"> направленности</w:t>
            </w:r>
          </w:p>
          <w:p w:rsidR="009751ED" w:rsidRPr="009751ED" w:rsidRDefault="009751ED" w:rsidP="009751ED">
            <w:pPr>
              <w:pStyle w:val="a6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Занятия и беседы: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51ED">
              <w:rPr>
                <w:color w:val="000000"/>
                <w:sz w:val="22"/>
                <w:szCs w:val="22"/>
              </w:rPr>
              <w:t>«</w:t>
            </w:r>
            <w:r w:rsidRPr="009751ED">
              <w:rPr>
                <w:bCs/>
                <w:sz w:val="22"/>
                <w:szCs w:val="22"/>
              </w:rPr>
              <w:t>Живи своим трудом, а не чужим добром»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«Государственная символика. Конституция РФ. Законы государства»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«Богатые бедняки».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«Чем сердиться, лучше помириться!»</w:t>
            </w:r>
          </w:p>
          <w:p w:rsidR="009751ED" w:rsidRPr="009751ED" w:rsidRDefault="009751ED" w:rsidP="009751ED">
            <w:pPr>
              <w:pStyle w:val="a6"/>
              <w:spacing w:before="0" w:beforeAutospacing="0" w:after="0" w:afterAutospacing="0"/>
              <w:ind w:left="-28"/>
              <w:rPr>
                <w:bCs/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«Скажем коррупции НЕТ!»</w:t>
            </w:r>
          </w:p>
          <w:p w:rsidR="00B15A34" w:rsidRPr="009751ED" w:rsidRDefault="00B15A34" w:rsidP="009751ED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B15A34" w:rsidRPr="009751ED" w:rsidRDefault="00B15A34" w:rsidP="00B1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751ED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Pr="009751ED">
              <w:rPr>
                <w:rFonts w:ascii="Times New Roman" w:eastAsia="Times New Roman" w:hAnsi="Times New Roman" w:cs="Times New Roman"/>
                <w:b/>
                <w:bCs/>
                <w:i/>
              </w:rPr>
              <w:t>Проведение к Международному Дню борьбы с коррупцией:</w:t>
            </w:r>
          </w:p>
          <w:p w:rsidR="00B15A34" w:rsidRPr="009751ED" w:rsidRDefault="00B15A34" w:rsidP="00B15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751ED">
              <w:rPr>
                <w:rFonts w:ascii="Times New Roman" w:eastAsia="Times New Roman" w:hAnsi="Times New Roman" w:cs="Times New Roman"/>
                <w:bCs/>
              </w:rPr>
              <w:t>°Деловая</w:t>
            </w:r>
            <w:proofErr w:type="spellEnd"/>
            <w:r w:rsidRPr="009751ED">
              <w:rPr>
                <w:rFonts w:ascii="Times New Roman" w:eastAsia="Times New Roman" w:hAnsi="Times New Roman" w:cs="Times New Roman"/>
                <w:bCs/>
              </w:rPr>
              <w:t xml:space="preserve"> игра «Мы против коррупции»</w:t>
            </w:r>
          </w:p>
          <w:p w:rsidR="00D73989" w:rsidRDefault="00B15A34" w:rsidP="009D450F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9751ED">
              <w:rPr>
                <w:bCs/>
                <w:sz w:val="22"/>
                <w:szCs w:val="22"/>
              </w:rPr>
              <w:t>°</w:t>
            </w:r>
            <w:r w:rsidR="009D450F" w:rsidRPr="009751ED">
              <w:rPr>
                <w:bCs/>
                <w:sz w:val="22"/>
                <w:szCs w:val="22"/>
              </w:rPr>
              <w:t>К</w:t>
            </w:r>
            <w:r w:rsidRPr="009751ED">
              <w:rPr>
                <w:bCs/>
                <w:sz w:val="22"/>
                <w:szCs w:val="22"/>
              </w:rPr>
              <w:t>руглый</w:t>
            </w:r>
            <w:proofErr w:type="spellEnd"/>
            <w:r w:rsidRPr="009751ED">
              <w:rPr>
                <w:bCs/>
                <w:sz w:val="22"/>
                <w:szCs w:val="22"/>
              </w:rPr>
              <w:t xml:space="preserve"> стол «Проблемы коррупции в современной России»</w:t>
            </w:r>
          </w:p>
          <w:p w:rsidR="009751ED" w:rsidRPr="009751ED" w:rsidRDefault="009751ED" w:rsidP="009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1ED">
              <w:rPr>
                <w:rFonts w:ascii="Times New Roman" w:eastAsia="Times New Roman" w:hAnsi="Times New Roman" w:cs="Times New Roman"/>
                <w:b/>
                <w:i/>
              </w:rPr>
              <w:t>Мероприятия, проводимые  Павловской городской прокуратурой</w:t>
            </w:r>
            <w:r w:rsidRPr="009751E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751ED" w:rsidRPr="009751ED" w:rsidRDefault="009751ED" w:rsidP="009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1ED">
              <w:rPr>
                <w:rFonts w:ascii="Times New Roman" w:eastAsia="Times New Roman" w:hAnsi="Times New Roman" w:cs="Times New Roman"/>
              </w:rPr>
              <w:t xml:space="preserve">(прокурором Володиной А.Ю. и помощником Павловского городского прокурора </w:t>
            </w:r>
            <w:proofErr w:type="spellStart"/>
            <w:r w:rsidRPr="009751ED">
              <w:rPr>
                <w:rFonts w:ascii="Times New Roman" w:eastAsia="Times New Roman" w:hAnsi="Times New Roman" w:cs="Times New Roman"/>
              </w:rPr>
              <w:t>Замановым</w:t>
            </w:r>
            <w:proofErr w:type="spellEnd"/>
            <w:r w:rsidRPr="009751ED">
              <w:rPr>
                <w:rFonts w:ascii="Times New Roman" w:eastAsia="Times New Roman" w:hAnsi="Times New Roman" w:cs="Times New Roman"/>
              </w:rPr>
              <w:t xml:space="preserve"> Р.Ч.)</w:t>
            </w:r>
          </w:p>
          <w:p w:rsidR="009751ED" w:rsidRPr="009751ED" w:rsidRDefault="009751ED" w:rsidP="009751E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1ED">
              <w:rPr>
                <w:rFonts w:ascii="Times New Roman" w:eastAsia="Times New Roman" w:hAnsi="Times New Roman" w:cs="Times New Roman"/>
              </w:rPr>
              <w:t>Беседа с элементами дискуссии с воспитанниками детского дома:</w:t>
            </w:r>
          </w:p>
          <w:p w:rsidR="009751ED" w:rsidRPr="009751ED" w:rsidRDefault="009751ED" w:rsidP="009751ED">
            <w:pPr>
              <w:pStyle w:val="a5"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</w:rPr>
            </w:pPr>
            <w:r w:rsidRPr="009751ED">
              <w:rPr>
                <w:rFonts w:ascii="Times New Roman" w:eastAsia="Times New Roman" w:hAnsi="Times New Roman" w:cs="Times New Roman"/>
              </w:rPr>
              <w:t>«Вместе против коррупции»</w:t>
            </w:r>
          </w:p>
          <w:p w:rsidR="009751ED" w:rsidRDefault="009751ED" w:rsidP="009751ED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751ED">
              <w:rPr>
                <w:sz w:val="22"/>
                <w:szCs w:val="22"/>
              </w:rPr>
              <w:t>Беседа с педагогами «Коррупция в современном обществе»</w:t>
            </w:r>
          </w:p>
          <w:p w:rsidR="009751ED" w:rsidRPr="009751ED" w:rsidRDefault="009751ED" w:rsidP="009751ED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751ED">
              <w:rPr>
                <w:bCs/>
                <w:sz w:val="22"/>
                <w:szCs w:val="22"/>
              </w:rPr>
              <w:t>Проведен круглый стол  для работников учреждения и воспитанников старшего «Влияние коррупции на состояние экономики государства».</w:t>
            </w:r>
          </w:p>
          <w:p w:rsidR="009751ED" w:rsidRPr="00435D2B" w:rsidRDefault="009751ED" w:rsidP="009D450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пропаганды, осуществлению </w:t>
            </w:r>
            <w:proofErr w:type="gramStart"/>
            <w:r w:rsidRPr="00C21232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21232">
              <w:rPr>
                <w:rFonts w:ascii="Times New Roman" w:eastAsia="Times New Roman" w:hAnsi="Times New Roman" w:cs="Times New Roman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активности общественности?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Обращений граждан, общественных организаций и других институтов гражданского общества по вопросам коррупции не поступало.</w:t>
            </w:r>
          </w:p>
          <w:p w:rsidR="008B52B9" w:rsidRPr="0040174B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  <w:r w:rsidR="008B20A7">
              <w:rPr>
                <w:rFonts w:ascii="Times New Roman" w:eastAsia="Times New Roman" w:hAnsi="Times New Roman" w:cs="Times New Roman"/>
              </w:rPr>
              <w:t>В</w:t>
            </w:r>
            <w:r w:rsidR="00083AA4" w:rsidRPr="0040174B">
              <w:rPr>
                <w:rFonts w:ascii="Times New Roman" w:eastAsia="Times New Roman" w:hAnsi="Times New Roman" w:cs="Times New Roman"/>
              </w:rPr>
              <w:t xml:space="preserve"> течение 2018 года проводил</w:t>
            </w:r>
            <w:r w:rsidR="005A06DA">
              <w:rPr>
                <w:rFonts w:ascii="Times New Roman" w:eastAsia="Times New Roman" w:hAnsi="Times New Roman" w:cs="Times New Roman"/>
              </w:rPr>
              <w:t>о</w:t>
            </w:r>
            <w:r w:rsidR="00083AA4" w:rsidRPr="0040174B">
              <w:rPr>
                <w:rFonts w:ascii="Times New Roman" w:eastAsia="Times New Roman" w:hAnsi="Times New Roman" w:cs="Times New Roman"/>
              </w:rPr>
              <w:t>сь</w:t>
            </w:r>
            <w:r w:rsidR="008B20A7">
              <w:rPr>
                <w:rFonts w:ascii="Times New Roman" w:eastAsia="Times New Roman" w:hAnsi="Times New Roman" w:cs="Times New Roman"/>
              </w:rPr>
              <w:t xml:space="preserve"> </w:t>
            </w:r>
            <w:r w:rsidR="005A06DA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gramStart"/>
            <w:r w:rsidR="008B20A7">
              <w:rPr>
                <w:rFonts w:ascii="Times New Roman" w:eastAsia="Times New Roman" w:hAnsi="Times New Roman" w:cs="Times New Roman"/>
              </w:rPr>
              <w:t>электронны</w:t>
            </w:r>
            <w:r w:rsidR="005A06DA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="005A06DA">
              <w:rPr>
                <w:rFonts w:ascii="Times New Roman" w:eastAsia="Times New Roman" w:hAnsi="Times New Roman" w:cs="Times New Roman"/>
              </w:rPr>
              <w:t xml:space="preserve"> </w:t>
            </w:r>
            <w:r w:rsidR="008B20A7">
              <w:rPr>
                <w:rFonts w:ascii="Times New Roman" w:eastAsia="Times New Roman" w:hAnsi="Times New Roman" w:cs="Times New Roman"/>
              </w:rPr>
              <w:t xml:space="preserve"> аукцион</w:t>
            </w:r>
            <w:r w:rsidR="005A06DA">
              <w:rPr>
                <w:rFonts w:ascii="Times New Roman" w:eastAsia="Times New Roman" w:hAnsi="Times New Roman" w:cs="Times New Roman"/>
              </w:rPr>
              <w:t>а</w:t>
            </w:r>
            <w:r w:rsidR="00083AA4" w:rsidRPr="0040174B">
              <w:rPr>
                <w:rFonts w:ascii="Times New Roman" w:eastAsia="Times New Roman" w:hAnsi="Times New Roman" w:cs="Times New Roman"/>
              </w:rPr>
              <w:t>.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E64F8E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учреждений</w:t>
            </w:r>
            <w:r w:rsidR="008B52B9" w:rsidRPr="00C21232">
              <w:rPr>
                <w:rFonts w:ascii="Times New Roman" w:eastAsia="Times New Roman" w:hAnsi="Times New Roman" w:cs="Times New Roman"/>
              </w:rPr>
              <w:t>, осуществляющих публикацию отчетов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Удельный вес таких учреждений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8721A">
              <w:rPr>
                <w:rFonts w:ascii="Times New Roman" w:eastAsia="Times New Roman" w:hAnsi="Times New Roman" w:cs="Times New Roman"/>
                <w:b/>
                <w:bCs/>
              </w:rPr>
              <w:t>            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</w:tbl>
    <w:p w:rsidR="008B52B9" w:rsidRPr="00C21232" w:rsidRDefault="008B52B9" w:rsidP="008B52B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lastRenderedPageBreak/>
        <w:t>Применяемые сокращения:</w:t>
      </w:r>
    </w:p>
    <w:p w:rsidR="008B52B9" w:rsidRPr="00C21232" w:rsidRDefault="008B52B9" w:rsidP="008B52B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t>ОУО – органы, осуществляющие управление в сфере образования муниципальных районов и городских округов Нижегородской области</w:t>
      </w:r>
    </w:p>
    <w:p w:rsidR="008B52B9" w:rsidRPr="00C21232" w:rsidRDefault="008B52B9" w:rsidP="008B52B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t>                     ГОУ – государственные образовательные учреждения, подведомственные министерству образования Нижегородской области</w:t>
      </w:r>
    </w:p>
    <w:p w:rsidR="008B52B9" w:rsidRPr="00C21232" w:rsidRDefault="008B52B9" w:rsidP="008B52B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t>                     МОУ – муниципальные образовательные учреждения.</w:t>
      </w:r>
    </w:p>
    <w:p w:rsidR="004F7E9B" w:rsidRPr="00435D2B" w:rsidRDefault="008B52B9" w:rsidP="00435D2B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t> </w:t>
      </w:r>
    </w:p>
    <w:sectPr w:rsidR="004F7E9B" w:rsidRPr="00435D2B" w:rsidSect="00C212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F26"/>
    <w:multiLevelType w:val="hybridMultilevel"/>
    <w:tmpl w:val="98B6E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F160A"/>
    <w:multiLevelType w:val="multilevel"/>
    <w:tmpl w:val="E6E231AC"/>
    <w:lvl w:ilvl="0">
      <w:start w:val="1"/>
      <w:numFmt w:val="decimal"/>
      <w:lvlText w:val="%1."/>
      <w:lvlJc w:val="left"/>
      <w:pPr>
        <w:ind w:left="762" w:hanging="360"/>
      </w:pPr>
    </w:lvl>
    <w:lvl w:ilvl="1">
      <w:start w:val="2"/>
      <w:numFmt w:val="decimalZero"/>
      <w:isLgl/>
      <w:lvlText w:val="%1.%2"/>
      <w:lvlJc w:val="left"/>
      <w:pPr>
        <w:ind w:left="1302" w:hanging="72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2" w:hanging="1440"/>
      </w:pPr>
      <w:rPr>
        <w:rFonts w:hint="default"/>
      </w:rPr>
    </w:lvl>
  </w:abstractNum>
  <w:abstractNum w:abstractNumId="2">
    <w:nsid w:val="169C1C65"/>
    <w:multiLevelType w:val="hybridMultilevel"/>
    <w:tmpl w:val="1B7A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CA2"/>
    <w:multiLevelType w:val="hybridMultilevel"/>
    <w:tmpl w:val="BFCA3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BF18F7"/>
    <w:multiLevelType w:val="hybridMultilevel"/>
    <w:tmpl w:val="BDC2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C768F"/>
    <w:multiLevelType w:val="hybridMultilevel"/>
    <w:tmpl w:val="94A04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A3F74"/>
    <w:multiLevelType w:val="hybridMultilevel"/>
    <w:tmpl w:val="5FC46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33675"/>
    <w:multiLevelType w:val="hybridMultilevel"/>
    <w:tmpl w:val="C2A4B254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306B32C5"/>
    <w:multiLevelType w:val="hybridMultilevel"/>
    <w:tmpl w:val="4B9C0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04CC0"/>
    <w:multiLevelType w:val="hybridMultilevel"/>
    <w:tmpl w:val="388838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F5706"/>
    <w:multiLevelType w:val="hybridMultilevel"/>
    <w:tmpl w:val="71625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43D91"/>
    <w:multiLevelType w:val="hybridMultilevel"/>
    <w:tmpl w:val="8B6C5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50046"/>
    <w:multiLevelType w:val="hybridMultilevel"/>
    <w:tmpl w:val="3558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77D6B"/>
    <w:multiLevelType w:val="multilevel"/>
    <w:tmpl w:val="E6E231AC"/>
    <w:lvl w:ilvl="0">
      <w:start w:val="1"/>
      <w:numFmt w:val="decimal"/>
      <w:lvlText w:val="%1."/>
      <w:lvlJc w:val="left"/>
      <w:pPr>
        <w:ind w:left="762" w:hanging="360"/>
      </w:pPr>
    </w:lvl>
    <w:lvl w:ilvl="1">
      <w:start w:val="2"/>
      <w:numFmt w:val="decimalZero"/>
      <w:isLgl/>
      <w:lvlText w:val="%1.%2"/>
      <w:lvlJc w:val="left"/>
      <w:pPr>
        <w:ind w:left="1302" w:hanging="72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2" w:hanging="1440"/>
      </w:pPr>
      <w:rPr>
        <w:rFonts w:hint="default"/>
      </w:rPr>
    </w:lvl>
  </w:abstractNum>
  <w:abstractNum w:abstractNumId="14">
    <w:nsid w:val="5ADE3E87"/>
    <w:multiLevelType w:val="hybridMultilevel"/>
    <w:tmpl w:val="19D437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397579D"/>
    <w:multiLevelType w:val="hybridMultilevel"/>
    <w:tmpl w:val="DD3A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A443C"/>
    <w:multiLevelType w:val="hybridMultilevel"/>
    <w:tmpl w:val="A9662C78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7">
    <w:nsid w:val="72353E91"/>
    <w:multiLevelType w:val="hybridMultilevel"/>
    <w:tmpl w:val="F306B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AF39CD"/>
    <w:multiLevelType w:val="hybridMultilevel"/>
    <w:tmpl w:val="41A6E864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16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8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52B9"/>
    <w:rsid w:val="00021644"/>
    <w:rsid w:val="00083AA4"/>
    <w:rsid w:val="001403DB"/>
    <w:rsid w:val="001E53B3"/>
    <w:rsid w:val="0022227B"/>
    <w:rsid w:val="0027625C"/>
    <w:rsid w:val="002A5391"/>
    <w:rsid w:val="00316781"/>
    <w:rsid w:val="003A669A"/>
    <w:rsid w:val="0040174B"/>
    <w:rsid w:val="00402550"/>
    <w:rsid w:val="0043366D"/>
    <w:rsid w:val="00435092"/>
    <w:rsid w:val="00435D2B"/>
    <w:rsid w:val="00494278"/>
    <w:rsid w:val="004F7E9B"/>
    <w:rsid w:val="005A06DA"/>
    <w:rsid w:val="005A13C8"/>
    <w:rsid w:val="00633645"/>
    <w:rsid w:val="006C2552"/>
    <w:rsid w:val="007D48D8"/>
    <w:rsid w:val="008B15ED"/>
    <w:rsid w:val="008B20A7"/>
    <w:rsid w:val="008B52B9"/>
    <w:rsid w:val="009751ED"/>
    <w:rsid w:val="009D450F"/>
    <w:rsid w:val="00B15A34"/>
    <w:rsid w:val="00BD4070"/>
    <w:rsid w:val="00CE43EE"/>
    <w:rsid w:val="00D21BA3"/>
    <w:rsid w:val="00D73989"/>
    <w:rsid w:val="00E537B9"/>
    <w:rsid w:val="00E64F8E"/>
    <w:rsid w:val="00E863D4"/>
    <w:rsid w:val="00F9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52B9"/>
    <w:pPr>
      <w:spacing w:after="0" w:line="240" w:lineRule="auto"/>
      <w:jc w:val="center"/>
    </w:pPr>
    <w:rPr>
      <w:rFonts w:ascii="Calibri" w:eastAsia="Times New Roman" w:hAnsi="Calibri" w:cs="Calibri"/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8B52B9"/>
    <w:rPr>
      <w:rFonts w:ascii="Calibri" w:eastAsia="Times New Roman" w:hAnsi="Calibri" w:cs="Calibri"/>
      <w:sz w:val="40"/>
      <w:szCs w:val="40"/>
    </w:rPr>
  </w:style>
  <w:style w:type="paragraph" w:styleId="a5">
    <w:name w:val="List Paragraph"/>
    <w:basedOn w:val="a"/>
    <w:uiPriority w:val="34"/>
    <w:qFormat/>
    <w:rsid w:val="00633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83AA4"/>
    <w:rPr>
      <w:b/>
      <w:bCs/>
    </w:rPr>
  </w:style>
  <w:style w:type="character" w:styleId="a8">
    <w:name w:val="Emphasis"/>
    <w:basedOn w:val="a0"/>
    <w:uiPriority w:val="20"/>
    <w:qFormat/>
    <w:rsid w:val="00B15A34"/>
    <w:rPr>
      <w:i/>
      <w:iCs/>
    </w:rPr>
  </w:style>
  <w:style w:type="character" w:customStyle="1" w:styleId="ez-toc-section">
    <w:name w:val="ez-toc-section"/>
    <w:basedOn w:val="a0"/>
    <w:rsid w:val="009D450F"/>
  </w:style>
  <w:style w:type="character" w:customStyle="1" w:styleId="extended-textshort">
    <w:name w:val="extended-text__short"/>
    <w:basedOn w:val="a0"/>
    <w:rsid w:val="00975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Марина</cp:lastModifiedBy>
  <cp:revision>13</cp:revision>
  <dcterms:created xsi:type="dcterms:W3CDTF">2017-06-20T08:44:00Z</dcterms:created>
  <dcterms:modified xsi:type="dcterms:W3CDTF">2018-12-19T08:59:00Z</dcterms:modified>
</cp:coreProperties>
</file>